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3E8786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B3E878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8" w14:textId="32E68BAC" w:rsidR="00A36DB4" w:rsidRPr="003767DA" w:rsidRDefault="009F6F94" w:rsidP="00C8447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F6F94">
              <w:rPr>
                <w:b/>
                <w:sz w:val="26"/>
                <w:szCs w:val="26"/>
              </w:rPr>
              <w:t>202B_</w:t>
            </w:r>
            <w:r w:rsidR="00C30786">
              <w:rPr>
                <w:b/>
                <w:sz w:val="26"/>
                <w:szCs w:val="26"/>
              </w:rPr>
              <w:t>2</w:t>
            </w:r>
            <w:r w:rsidR="00C84470">
              <w:rPr>
                <w:b/>
                <w:sz w:val="26"/>
                <w:szCs w:val="26"/>
              </w:rPr>
              <w:t>30</w:t>
            </w:r>
          </w:p>
        </w:tc>
      </w:tr>
      <w:tr w:rsidR="00A36DB4" w14:paraId="2B3E878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878B" w14:textId="050AED35" w:rsidR="00A36DB4" w:rsidRPr="003767DA" w:rsidRDefault="00C3078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30786">
              <w:rPr>
                <w:b/>
                <w:sz w:val="26"/>
                <w:szCs w:val="26"/>
                <w:lang w:val="en-US"/>
              </w:rPr>
              <w:t>2326841</w:t>
            </w:r>
          </w:p>
        </w:tc>
      </w:tr>
    </w:tbl>
    <w:p w14:paraId="2B3E878D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3E878E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B3E878F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3E8790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B3E8791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3E8792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B3E8793" w14:textId="77777777" w:rsidR="00AB4F44" w:rsidRPr="00AB4F44" w:rsidRDefault="00AB4F44" w:rsidP="00AB4F44"/>
    <w:p w14:paraId="2B3E8794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B3E8795" w14:textId="065A5F05"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>арматуры к СИП (</w:t>
      </w:r>
      <w:r w:rsidR="00C30786" w:rsidRPr="00C30786">
        <w:rPr>
          <w:b/>
          <w:sz w:val="26"/>
          <w:szCs w:val="26"/>
        </w:rPr>
        <w:t>Комплект промежуточной подвески ES 800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B3E8796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B3E879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3E8798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F52F18D" w14:textId="4B0D4850" w:rsidR="00C84470" w:rsidRPr="00C84470" w:rsidRDefault="00C84470" w:rsidP="00C84470">
      <w:pPr>
        <w:tabs>
          <w:tab w:val="left" w:pos="1134"/>
        </w:tabs>
        <w:jc w:val="center"/>
        <w:rPr>
          <w:sz w:val="24"/>
          <w:szCs w:val="24"/>
        </w:rPr>
      </w:pPr>
      <w:r w:rsidRPr="00C84470">
        <w:rPr>
          <w:noProof/>
          <w:sz w:val="24"/>
          <w:szCs w:val="24"/>
        </w:rPr>
        <w:drawing>
          <wp:inline distT="0" distB="0" distL="0" distR="0" wp14:anchorId="12C35E6B" wp14:editId="32503BA7">
            <wp:extent cx="2381250" cy="2381250"/>
            <wp:effectExtent l="0" t="0" r="0" b="0"/>
            <wp:docPr id="1" name="Рисунок 1" descr="C:\Users\Karasyuk.AA\Desktop\i00tku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asyuk.AA\Desktop\i00tkuch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E8799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252"/>
      </w:tblGrid>
      <w:tr w:rsidR="00265BDD" w:rsidRPr="00265BDD" w14:paraId="2B3E879C" w14:textId="77777777" w:rsidTr="009F6F94">
        <w:tc>
          <w:tcPr>
            <w:tcW w:w="3686" w:type="dxa"/>
            <w:shd w:val="clear" w:color="auto" w:fill="auto"/>
          </w:tcPr>
          <w:p w14:paraId="2B3E879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B3E879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B3E87A2" w14:textId="77777777" w:rsidTr="009F6F94">
        <w:tc>
          <w:tcPr>
            <w:tcW w:w="3686" w:type="dxa"/>
            <w:shd w:val="clear" w:color="auto" w:fill="auto"/>
          </w:tcPr>
          <w:p w14:paraId="2B3E879D" w14:textId="0E3ABDDA" w:rsidR="001964D2" w:rsidRPr="00275760" w:rsidRDefault="00C3078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30786">
              <w:t>Комплект промежуточной подвески ES 800</w:t>
            </w:r>
          </w:p>
        </w:tc>
        <w:tc>
          <w:tcPr>
            <w:tcW w:w="6252" w:type="dxa"/>
            <w:shd w:val="clear" w:color="auto" w:fill="auto"/>
          </w:tcPr>
          <w:p w14:paraId="2B3E879F" w14:textId="4CBC6127" w:rsidR="003767DA" w:rsidRPr="00C84470" w:rsidRDefault="00C84470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Назначение - </w:t>
            </w:r>
            <w:r w:rsidR="00C30786">
              <w:t>для подвески СИП-2 на промежуточных опорах</w:t>
            </w:r>
            <w:r w:rsidR="00E840B3" w:rsidRPr="00E840B3">
              <w:rPr>
                <w:color w:val="333333"/>
              </w:rPr>
              <w:t>;</w:t>
            </w:r>
          </w:p>
          <w:p w14:paraId="70634AF3" w14:textId="33ED951B" w:rsidR="00C84470" w:rsidRPr="00C84470" w:rsidRDefault="00C84470" w:rsidP="00C3078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C84470">
              <w:rPr>
                <w:color w:val="000000"/>
                <w:szCs w:val="19"/>
                <w:shd w:val="clear" w:color="auto" w:fill="FFFFFF"/>
              </w:rPr>
              <w:t xml:space="preserve">Сечение жилы: 16–95 мм². </w:t>
            </w:r>
            <w:r w:rsidRPr="00C84470">
              <w:rPr>
                <w:color w:val="000000"/>
                <w:szCs w:val="19"/>
                <w:shd w:val="clear" w:color="auto" w:fill="FFFFFF"/>
              </w:rPr>
              <w:br/>
              <w:t>Предельная нагрузка: &gt; 800 даН;</w:t>
            </w:r>
          </w:p>
          <w:p w14:paraId="71E7F2AD" w14:textId="2C3F516D" w:rsidR="00265BDD" w:rsidRPr="00C84470" w:rsidRDefault="004913CF" w:rsidP="00C3078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C84470">
              <w:rPr>
                <w:color w:val="000000"/>
                <w:szCs w:val="19"/>
                <w:shd w:val="clear" w:color="auto" w:fill="FFFFFF"/>
              </w:rPr>
              <w:t>Масса</w:t>
            </w:r>
            <w:r w:rsidR="009F60A2" w:rsidRPr="00C8447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C11FC1" w:rsidRPr="00C84470">
              <w:rPr>
                <w:color w:val="000000"/>
                <w:szCs w:val="19"/>
                <w:shd w:val="clear" w:color="auto" w:fill="FFFFFF"/>
              </w:rPr>
              <w:t>–</w:t>
            </w:r>
            <w:r w:rsidR="009F60A2" w:rsidRPr="00C8447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B417FA" w:rsidRPr="00C84470">
              <w:rPr>
                <w:color w:val="000000"/>
                <w:szCs w:val="19"/>
                <w:shd w:val="clear" w:color="auto" w:fill="FFFFFF"/>
              </w:rPr>
              <w:t>3</w:t>
            </w:r>
            <w:r w:rsidR="00C30786" w:rsidRPr="00C84470">
              <w:rPr>
                <w:color w:val="000000"/>
                <w:szCs w:val="19"/>
                <w:shd w:val="clear" w:color="auto" w:fill="FFFFFF"/>
              </w:rPr>
              <w:t>0</w:t>
            </w:r>
            <w:r w:rsidR="00B417FA" w:rsidRPr="00C84470">
              <w:rPr>
                <w:color w:val="000000"/>
                <w:szCs w:val="19"/>
                <w:shd w:val="clear" w:color="auto" w:fill="FFFFFF"/>
              </w:rPr>
              <w:t>0</w:t>
            </w:r>
            <w:r w:rsidR="00C11FC1" w:rsidRPr="00C84470"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E840B3" w:rsidRPr="00C84470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2B3E87A1" w14:textId="45495369" w:rsidR="00C84470" w:rsidRPr="009F6F94" w:rsidRDefault="00C84470" w:rsidP="00C84470">
            <w:pPr>
              <w:ind w:firstLine="0"/>
              <w:jc w:val="left"/>
            </w:pPr>
            <w:r w:rsidRPr="00C84470">
              <w:rPr>
                <w:color w:val="000000"/>
                <w:szCs w:val="19"/>
                <w:shd w:val="clear" w:color="auto" w:fill="FFFFFF"/>
              </w:rPr>
              <w:t>Особенности - возможно применение</w:t>
            </w:r>
            <w:r w:rsidRPr="00C84470">
              <w:t xml:space="preserve"> на угловых опорах при повороте трассы до 90 °</w:t>
            </w:r>
            <w:r>
              <w:t>.</w:t>
            </w:r>
          </w:p>
        </w:tc>
      </w:tr>
    </w:tbl>
    <w:p w14:paraId="2B3E87A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B3E87A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B3E87A5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B3E87A6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B3E87A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B3E87A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B3E87A9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B3E87A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B3E87AB" w14:textId="20B6DE80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50F7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B3E87AC" w14:textId="06BB1B92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50F7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3E87AD" w14:textId="2A2928FF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50F7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B3E87A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B3E87A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B3E87B0" w14:textId="63E1C924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450F7C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B3E87B1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B3E87B2" w14:textId="4BC8ECBD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F230192" w14:textId="77777777" w:rsidR="00450F7C" w:rsidRPr="004F2F52" w:rsidRDefault="00450F7C" w:rsidP="00450F7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CFFF0B1" w14:textId="77777777" w:rsidR="00450F7C" w:rsidRPr="004F2F52" w:rsidRDefault="00450F7C" w:rsidP="00450F7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1C1880D" w14:textId="77777777" w:rsidR="00450F7C" w:rsidRPr="004F2F52" w:rsidRDefault="00450F7C" w:rsidP="00450F7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88D14B8" w14:textId="77777777" w:rsidR="00450F7C" w:rsidRPr="004F2F52" w:rsidRDefault="00450F7C" w:rsidP="00450F7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760A0F2" w14:textId="77777777" w:rsidR="00450F7C" w:rsidRPr="004F2F52" w:rsidRDefault="00450F7C" w:rsidP="00450F7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10B5667" w14:textId="77777777" w:rsidR="00450F7C" w:rsidRPr="004F2F52" w:rsidRDefault="00450F7C" w:rsidP="00450F7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7C42B96" w14:textId="3AFE9C3D" w:rsidR="00450F7C" w:rsidRPr="00DE1E02" w:rsidRDefault="00450F7C" w:rsidP="00450F7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4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B3E87B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B3E87B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B3E87B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B3E87B6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B3E87B7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</w:t>
      </w:r>
      <w:r w:rsidRPr="00F64478">
        <w:rPr>
          <w:sz w:val="24"/>
          <w:szCs w:val="24"/>
        </w:rPr>
        <w:lastRenderedPageBreak/>
        <w:t xml:space="preserve">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B3E87B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B3E87B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B3E87B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B3E87BB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2B3E87B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B3E87B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2B3E87BE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0695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B3E87BF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3E87C0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B3E87C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B3E87C2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3E87C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B3E87C4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B3E87C5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B3E87C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B3E87C7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B3E87C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B3E87C9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2B3E87C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B3E87C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B3E87C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B3E87CD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B3E87CE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 w:rsidRPr="00E5567C">
        <w:rPr>
          <w:sz w:val="24"/>
          <w:szCs w:val="24"/>
        </w:rPr>
        <w:lastRenderedPageBreak/>
        <w:t>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B3E87CF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B3E87D0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3E87D1" w14:textId="3BEF71B0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50F7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B3E87D2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B3E87D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B3E87D5" w14:textId="77777777" w:rsidR="00AB4F44" w:rsidRDefault="00AB4F44" w:rsidP="00AB4F44">
      <w:pPr>
        <w:rPr>
          <w:sz w:val="26"/>
          <w:szCs w:val="26"/>
        </w:rPr>
      </w:pPr>
    </w:p>
    <w:p w14:paraId="2B3E87D6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B3E87D9" w14:textId="171545AD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</w:t>
      </w: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8F1448" w14:textId="77777777" w:rsidR="00DB467C" w:rsidRDefault="00DB467C">
      <w:r>
        <w:separator/>
      </w:r>
    </w:p>
  </w:endnote>
  <w:endnote w:type="continuationSeparator" w:id="0">
    <w:p w14:paraId="21F0EC03" w14:textId="77777777" w:rsidR="00DB467C" w:rsidRDefault="00DB46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FEC91" w14:textId="77777777" w:rsidR="00DB467C" w:rsidRDefault="00DB467C">
      <w:r>
        <w:separator/>
      </w:r>
    </w:p>
  </w:footnote>
  <w:footnote w:type="continuationSeparator" w:id="0">
    <w:p w14:paraId="328DFB88" w14:textId="77777777" w:rsidR="00DB467C" w:rsidRDefault="00DB46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3E87DE" w14:textId="77777777" w:rsidR="003D224E" w:rsidRDefault="0071333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B3E87D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4EF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0F7C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5301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3333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6F94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0786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470"/>
    <w:rsid w:val="00C87569"/>
    <w:rsid w:val="00C876E5"/>
    <w:rsid w:val="00C900FB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956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67C"/>
    <w:rsid w:val="00DB4EDF"/>
    <w:rsid w:val="00DB7780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91E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E8786"/>
  <w15:docId w15:val="{26AC72DD-BEEB-409A-B878-3DA6CC0FD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openxmlformats.org/package/2006/metadata/core-properties"/>
    <ds:schemaRef ds:uri="http://schemas.microsoft.com/sharepoint/v3"/>
    <ds:schemaRef ds:uri="http://schemas.microsoft.com/office/2006/metadata/properties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aeb3e8e0-784a-4348-b8a9-74d788c4fa59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EB5DE2C2-928A-45A9-8A87-30099A4EA7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3FF5ED-6DCD-40E9-AE82-BAEBB2703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2015-03-19T10:48:00Z</cp:lastPrinted>
  <dcterms:created xsi:type="dcterms:W3CDTF">2015-10-05T13:02:00Z</dcterms:created>
  <dcterms:modified xsi:type="dcterms:W3CDTF">2018-09-26T12:16:00Z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